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2">
      <w:pPr>
        <w:spacing w:after="80" w:before="200" w:line="240" w:lineRule="auto"/>
        <w:rPr>
          <w:b w:val="1"/>
          <w:bCs w:val="1"/>
          <w:color w:val="0000ff"/>
          <w:sz w:val="34"/>
          <w:szCs w:val="34"/>
        </w:rPr>
      </w:pPr>
      <w:r w:rsidDel="00000000" w:rsidR="00000000" w:rsidRPr="00000000">
        <w:rPr>
          <w:b w:val="1"/>
          <w:bCs w:val="1"/>
          <w:color w:val="0000ff"/>
          <w:sz w:val="34"/>
          <w:szCs w:val="34"/>
          <w:rtl w:val="0"/>
        </w:rPr>
        <w:t xml:space="preserve">Problem 1. Critical inclination and eccentricity excitation</w:t>
      </w:r>
    </w:p>
    <w:p w:rsidR="00000000" w:rsidDel="00000000" w:rsidP="00000000" w:rsidRDefault="00000000" w:rsidRPr="00000000" w14:paraId="00000003">
      <w:pPr>
        <w:spacing w:after="80" w:before="200" w:line="240" w:lineRule="auto"/>
        <w:rPr>
          <w:color w:val="0000ff"/>
          <w:sz w:val="34"/>
          <w:szCs w:val="34"/>
        </w:rPr>
      </w:pPr>
      <w:r w:rsidDel="00000000" w:rsidR="00000000" w:rsidRPr="00000000">
        <w:rPr>
          <w:color w:val="0000ff"/>
          <w:sz w:val="34"/>
          <w:szCs w:val="34"/>
          <w:rtl w:val="0"/>
        </w:rPr>
        <w:t xml:space="preserve">In the quadrupole test-particle approximation, Kozai-Lidov oscillations can occur when the initial mutual inclination is above i_crit = arccos[sqrt(3/5)].</w:t>
      </w:r>
    </w:p>
    <w:p w:rsidR="00000000" w:rsidDel="00000000" w:rsidP="00000000" w:rsidRDefault="00000000" w:rsidRPr="00000000" w14:paraId="00000004">
      <w:pPr>
        <w:spacing w:after="100" w:before="200" w:line="240" w:lineRule="auto"/>
        <w:rPr>
          <w:color w:val="0000ff"/>
          <w:sz w:val="34"/>
          <w:szCs w:val="34"/>
        </w:rPr>
      </w:pPr>
      <w:r w:rsidDel="00000000" w:rsidR="00000000" w:rsidRPr="00000000">
        <w:rPr>
          <w:color w:val="0000ff"/>
          <w:sz w:val="34"/>
          <w:szCs w:val="34"/>
          <w:rtl w:val="0"/>
        </w:rPr>
        <w:t xml:space="preserve">(a) Compute i_crit.</w:t>
      </w:r>
    </w:p>
    <w:p w:rsidR="00000000" w:rsidDel="00000000" w:rsidP="00000000" w:rsidRDefault="00000000" w:rsidRPr="00000000" w14:paraId="00000005">
      <w:pPr>
        <w:spacing w:after="100" w:before="200" w:line="240" w:lineRule="auto"/>
        <w:rPr>
          <w:color w:val="0000ff"/>
          <w:sz w:val="34"/>
          <w:szCs w:val="34"/>
        </w:rPr>
      </w:pPr>
      <w:r w:rsidDel="00000000" w:rsidR="00000000" w:rsidRPr="00000000">
        <w:rPr>
          <w:color w:val="0000ff"/>
          <w:sz w:val="34"/>
          <w:szCs w:val="34"/>
          <w:rtl w:val="0"/>
        </w:rPr>
        <w:t xml:space="preserve">(b) For an initially circular inner orbit with i0 = 75 deg, estimate e_max = sqrt[1 - (5/3) cos^2(i0)]. </w:t>
      </w:r>
    </w:p>
    <w:p w:rsidR="00000000" w:rsidDel="00000000" w:rsidP="00000000" w:rsidRDefault="00000000" w:rsidRPr="00000000" w14:paraId="00000006">
      <w:pPr>
        <w:spacing w:after="100" w:before="200" w:line="240" w:lineRule="auto"/>
        <w:rPr>
          <w:color w:val="0000ff"/>
          <w:sz w:val="34"/>
          <w:szCs w:val="34"/>
        </w:rPr>
      </w:pPr>
      <w:r w:rsidDel="00000000" w:rsidR="00000000" w:rsidRPr="00000000">
        <w:rPr>
          <w:color w:val="0000ff"/>
          <w:sz w:val="34"/>
          <w:szCs w:val="34"/>
          <w:rtl w:val="0"/>
        </w:rPr>
        <w:t xml:space="preserve">(c) Briefly interpret the result physically.</w:t>
      </w:r>
    </w:p>
    <w:p w:rsidR="00000000" w:rsidDel="00000000" w:rsidP="00000000" w:rsidRDefault="00000000" w:rsidRPr="00000000" w14:paraId="00000007">
      <w:pPr>
        <w:spacing w:after="160" w:before="200" w:line="240" w:lineRule="auto"/>
        <w:rPr>
          <w:color w:val="ff000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before="200" w:line="240" w:lineRule="auto"/>
        <w:rPr>
          <w:color w:val="ff000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before="200" w:line="240" w:lineRule="auto"/>
        <w:rPr>
          <w:color w:val="ff000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before="200" w:line="240" w:lineRule="auto"/>
        <w:rPr>
          <w:b w:val="1"/>
          <w:bCs w:val="1"/>
          <w:color w:val="0000ff"/>
          <w:sz w:val="34"/>
          <w:szCs w:val="34"/>
        </w:rPr>
      </w:pPr>
      <w:r w:rsidDel="00000000" w:rsidR="00000000" w:rsidRPr="00000000">
        <w:rPr>
          <w:b w:val="1"/>
          <w:bCs w:val="1"/>
          <w:color w:val="0000ff"/>
          <w:sz w:val="34"/>
          <w:szCs w:val="34"/>
          <w:rtl w:val="0"/>
        </w:rPr>
        <w:t xml:space="preserve">Problem 2. Minimum periastron distance during a Kozai-Lidov cycle </w:t>
      </w:r>
    </w:p>
    <w:p w:rsidR="00000000" w:rsidDel="00000000" w:rsidP="00000000" w:rsidRDefault="00000000" w:rsidRPr="00000000" w14:paraId="0000000B">
      <w:pPr>
        <w:spacing w:after="60" w:before="200" w:line="240" w:lineRule="auto"/>
        <w:rPr>
          <w:color w:val="0000ff"/>
          <w:sz w:val="34"/>
          <w:szCs w:val="34"/>
        </w:rPr>
      </w:pPr>
      <w:r w:rsidDel="00000000" w:rsidR="00000000" w:rsidRPr="00000000">
        <w:rPr>
          <w:color w:val="0000ff"/>
          <w:sz w:val="34"/>
          <w:szCs w:val="34"/>
          <w:rtl w:val="0"/>
        </w:rPr>
        <w:t xml:space="preserve">Consider an initially circular planet with semi-major axis a = 1.0 au and initial mutual inclination i0 = 60 deg. Use the same quadrupole test-particle approximation.</w:t>
      </w:r>
    </w:p>
    <w:p w:rsidR="00000000" w:rsidDel="00000000" w:rsidP="00000000" w:rsidRDefault="00000000" w:rsidRPr="00000000" w14:paraId="0000000C">
      <w:pPr>
        <w:spacing w:after="100" w:before="200" w:line="240" w:lineRule="auto"/>
        <w:rPr>
          <w:color w:val="0000ff"/>
          <w:sz w:val="34"/>
          <w:szCs w:val="34"/>
        </w:rPr>
      </w:pPr>
      <w:r w:rsidDel="00000000" w:rsidR="00000000" w:rsidRPr="00000000">
        <w:rPr>
          <w:color w:val="0000ff"/>
          <w:sz w:val="34"/>
          <w:szCs w:val="34"/>
          <w:rtl w:val="0"/>
        </w:rPr>
        <w:t xml:space="preserve">(a) Estimate e_max = sqrt[1 - (5/3) cos^2(i0)]. </w:t>
      </w:r>
    </w:p>
    <w:p w:rsidR="00000000" w:rsidDel="00000000" w:rsidP="00000000" w:rsidRDefault="00000000" w:rsidRPr="00000000" w14:paraId="0000000D">
      <w:pPr>
        <w:spacing w:after="100" w:before="200" w:line="240" w:lineRule="auto"/>
        <w:rPr>
          <w:color w:val="0000ff"/>
          <w:sz w:val="34"/>
          <w:szCs w:val="34"/>
        </w:rPr>
      </w:pPr>
      <w:r w:rsidDel="00000000" w:rsidR="00000000" w:rsidRPr="00000000">
        <w:rPr>
          <w:color w:val="0000ff"/>
          <w:sz w:val="34"/>
          <w:szCs w:val="34"/>
          <w:rtl w:val="0"/>
        </w:rPr>
        <w:t xml:space="preserve">(b) Estimate q_min = a(1 - e_max). </w:t>
      </w:r>
    </w:p>
    <w:p w:rsidR="00000000" w:rsidDel="00000000" w:rsidP="00000000" w:rsidRDefault="00000000" w:rsidRPr="00000000" w14:paraId="0000000E">
      <w:pPr>
        <w:spacing w:after="100" w:before="200" w:line="240" w:lineRule="auto"/>
        <w:rPr>
          <w:color w:val="0000ff"/>
          <w:sz w:val="34"/>
          <w:szCs w:val="34"/>
        </w:rPr>
      </w:pPr>
      <w:r w:rsidDel="00000000" w:rsidR="00000000" w:rsidRPr="00000000">
        <w:rPr>
          <w:color w:val="0000ff"/>
          <w:sz w:val="34"/>
          <w:szCs w:val="34"/>
          <w:rtl w:val="0"/>
        </w:rPr>
        <w:t xml:space="preserve">(c) Explain why this estimate is useful but not sufficient for proving long-term stability.</w:t>
      </w:r>
    </w:p>
    <w:p w:rsidR="00000000" w:rsidDel="00000000" w:rsidP="00000000" w:rsidRDefault="00000000" w:rsidRPr="00000000" w14:paraId="0000000F">
      <w:pPr>
        <w:spacing w:after="100" w:before="200" w:line="240" w:lineRule="auto"/>
        <w:rPr>
          <w:color w:val="0000ff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58"/>
          <w:szCs w:val="5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